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53313" w14:textId="77777777" w:rsidR="00C14CB0" w:rsidRDefault="0048605D" w:rsidP="00C14CB0">
      <w:pPr>
        <w:spacing w:after="0" w:line="240" w:lineRule="auto"/>
        <w:jc w:val="center"/>
        <w:rPr>
          <w:rFonts w:ascii="Times New Roman" w:hAnsi="Times New Roman" w:cs="Times New Roman"/>
          <w:b/>
          <w:sz w:val="28"/>
          <w:szCs w:val="28"/>
        </w:rPr>
      </w:pPr>
      <w:r w:rsidRPr="00C14CB0">
        <w:rPr>
          <w:rFonts w:ascii="Times New Roman" w:hAnsi="Times New Roman" w:cs="Times New Roman"/>
          <w:b/>
          <w:sz w:val="28"/>
          <w:szCs w:val="28"/>
        </w:rPr>
        <w:t>BETHEL CHRISTIAN ACADEMY (BCA)</w:t>
      </w:r>
    </w:p>
    <w:p w14:paraId="2BB53314" w14:textId="6076B6E6" w:rsidR="00C14CB0" w:rsidRDefault="00C14CB0" w:rsidP="00C14CB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Standards of Ethical Conduct</w:t>
      </w:r>
      <w:r w:rsidR="002A38CB">
        <w:rPr>
          <w:rFonts w:ascii="Times New Roman" w:hAnsi="Times New Roman" w:cs="Times New Roman"/>
          <w:b/>
          <w:sz w:val="28"/>
          <w:szCs w:val="28"/>
        </w:rPr>
        <w:t xml:space="preserve"> </w:t>
      </w:r>
      <w:r w:rsidR="002A38CB" w:rsidRPr="002A38CB">
        <w:rPr>
          <w:rFonts w:ascii="Times New Roman" w:hAnsi="Times New Roman" w:cs="Times New Roman"/>
          <w:b/>
          <w:sz w:val="16"/>
          <w:szCs w:val="16"/>
        </w:rPr>
        <w:t>(Rev. 4/24)</w:t>
      </w:r>
    </w:p>
    <w:p w14:paraId="2BB53315" w14:textId="77777777" w:rsidR="0048605D" w:rsidRDefault="0048605D" w:rsidP="0048605D">
      <w:pPr>
        <w:spacing w:line="240" w:lineRule="auto"/>
        <w:rPr>
          <w:rFonts w:ascii="Times New Roman" w:hAnsi="Times New Roman" w:cs="Times New Roman"/>
          <w:sz w:val="28"/>
          <w:szCs w:val="28"/>
        </w:rPr>
      </w:pPr>
    </w:p>
    <w:p w14:paraId="2BB53316" w14:textId="77777777" w:rsidR="00517559" w:rsidRDefault="0048605D" w:rsidP="005175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BCA values the worth and dignity of every person, the pursuit of truth, devotion to excellence, acquisition of knowledge, and the nurture of democratic </w:t>
      </w:r>
      <w:r w:rsidR="00517559">
        <w:rPr>
          <w:rFonts w:ascii="Times New Roman" w:hAnsi="Times New Roman" w:cs="Times New Roman"/>
          <w:sz w:val="24"/>
          <w:szCs w:val="24"/>
        </w:rPr>
        <w:t>citizenship.  Essential to the achievement of these standards are the freedom to learn and to teach and the guarantee of equal opportunity for all.</w:t>
      </w:r>
    </w:p>
    <w:p w14:paraId="2BB53317" w14:textId="77777777" w:rsidR="00C14CB0" w:rsidRPr="00C14CB0" w:rsidRDefault="00C14CB0" w:rsidP="00C14CB0">
      <w:pPr>
        <w:pStyle w:val="ListParagraph"/>
        <w:spacing w:line="240" w:lineRule="auto"/>
        <w:rPr>
          <w:rFonts w:ascii="Times New Roman" w:hAnsi="Times New Roman" w:cs="Times New Roman"/>
          <w:sz w:val="24"/>
          <w:szCs w:val="24"/>
        </w:rPr>
      </w:pPr>
    </w:p>
    <w:p w14:paraId="2BB53318" w14:textId="77777777" w:rsidR="00517559" w:rsidRDefault="00517559" w:rsidP="005175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BCA’s primary concern is the student and the development of the student’s potential.  Employees will therefore strive for professional growth and will seek to exercise the best professional judgment and integrity. </w:t>
      </w:r>
    </w:p>
    <w:p w14:paraId="2BB53319" w14:textId="77777777" w:rsidR="00517559" w:rsidRPr="00517559" w:rsidRDefault="00517559" w:rsidP="00517559">
      <w:pPr>
        <w:pStyle w:val="ListParagraph"/>
        <w:rPr>
          <w:rFonts w:ascii="Times New Roman" w:hAnsi="Times New Roman" w:cs="Times New Roman"/>
          <w:sz w:val="24"/>
          <w:szCs w:val="24"/>
        </w:rPr>
      </w:pPr>
    </w:p>
    <w:p w14:paraId="2BB5331A" w14:textId="77777777" w:rsidR="00517559" w:rsidRDefault="00517559" w:rsidP="0051755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Concern for student requires that our instructional personnel:</w:t>
      </w:r>
    </w:p>
    <w:p w14:paraId="2BB5331B" w14:textId="77777777" w:rsidR="00517559" w:rsidRPr="00517559" w:rsidRDefault="00517559" w:rsidP="00517559">
      <w:pPr>
        <w:pStyle w:val="ListParagraph"/>
        <w:rPr>
          <w:rFonts w:ascii="Times New Roman" w:hAnsi="Times New Roman" w:cs="Times New Roman"/>
          <w:sz w:val="24"/>
          <w:szCs w:val="24"/>
        </w:rPr>
      </w:pPr>
    </w:p>
    <w:p w14:paraId="2BB5331C" w14:textId="77777777" w:rsidR="00517559" w:rsidRDefault="00C84B47" w:rsidP="005175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Shall make reasonable effort to protect the student from conditions harmful to learning and/or to the student’s mental and/or physical health and/or safety.</w:t>
      </w:r>
    </w:p>
    <w:p w14:paraId="2BB5331D" w14:textId="77777777" w:rsidR="00C84B47" w:rsidRDefault="00C84B47" w:rsidP="005175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Shall not unreasonably restrain a student from independent action in pursuit of learning. </w:t>
      </w:r>
    </w:p>
    <w:p w14:paraId="2BB5331E" w14:textId="77777777" w:rsidR="00C84B47" w:rsidRDefault="00C84B47" w:rsidP="005175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Shall not unreasonably deny a student access to diverse points of view. </w:t>
      </w:r>
    </w:p>
    <w:p w14:paraId="2BB5331F" w14:textId="77777777" w:rsidR="00C84B47" w:rsidRDefault="00C84B47" w:rsidP="005175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Shall not intentionally suppress or distort </w:t>
      </w:r>
      <w:r w:rsidR="005C73D2">
        <w:rPr>
          <w:rFonts w:ascii="Times New Roman" w:hAnsi="Times New Roman" w:cs="Times New Roman"/>
          <w:sz w:val="24"/>
          <w:szCs w:val="24"/>
        </w:rPr>
        <w:t>subject matter relevant to a student’s academic program.</w:t>
      </w:r>
    </w:p>
    <w:p w14:paraId="2BB53320" w14:textId="77777777" w:rsidR="005C73D2" w:rsidRDefault="005C73D2" w:rsidP="005175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Shall not intentionally expose a student to unnecessary embarrassment or disparagement. </w:t>
      </w:r>
    </w:p>
    <w:p w14:paraId="2BB53321" w14:textId="77777777" w:rsidR="005C73D2" w:rsidRDefault="005C73D2" w:rsidP="005175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Shall not intentionally violate or deny a student’s legal rights. </w:t>
      </w:r>
    </w:p>
    <w:p w14:paraId="2BB53322" w14:textId="77777777" w:rsidR="005C73D2" w:rsidRDefault="007F31CC" w:rsidP="005175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Shall not harass or discriminate against any student on the basis of race, color, religion, sex, age, national or ethnic origin, political beliefs, marital status, handicappin</w:t>
      </w:r>
      <w:r w:rsidR="00C649C2">
        <w:rPr>
          <w:rFonts w:ascii="Times New Roman" w:hAnsi="Times New Roman" w:cs="Times New Roman"/>
          <w:sz w:val="24"/>
          <w:szCs w:val="24"/>
        </w:rPr>
        <w:t xml:space="preserve">g condition, sexual orientation, or social and family background and shall make reasonable effort to assure that each student is protected from harassment or discrimination. </w:t>
      </w:r>
    </w:p>
    <w:p w14:paraId="2BB53323" w14:textId="77777777" w:rsidR="00C649C2" w:rsidRDefault="00C649C2" w:rsidP="005175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Shall not exploit a relationship with a student for personal gain or advantage.</w:t>
      </w:r>
    </w:p>
    <w:p w14:paraId="2BB53324" w14:textId="77777777" w:rsidR="00C649C2" w:rsidRDefault="00C649C2" w:rsidP="005175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Shall keep in confidence personally identifiable information obtained in the course of professional service, unless disclosure </w:t>
      </w:r>
      <w:r w:rsidR="003F48EF">
        <w:rPr>
          <w:rFonts w:ascii="Times New Roman" w:hAnsi="Times New Roman" w:cs="Times New Roman"/>
          <w:sz w:val="24"/>
          <w:szCs w:val="24"/>
        </w:rPr>
        <w:t xml:space="preserve">serves professional purposes or is required by law. </w:t>
      </w:r>
    </w:p>
    <w:p w14:paraId="2BB53325" w14:textId="77777777" w:rsidR="003F48EF" w:rsidRDefault="003F48EF" w:rsidP="00517559">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Shall make reasonable effort to assure that each student is protected from harassment, discrimination and bullying. </w:t>
      </w:r>
    </w:p>
    <w:p w14:paraId="2BB53326" w14:textId="77777777" w:rsidR="003F48EF" w:rsidRDefault="003F48EF" w:rsidP="00092202">
      <w:pPr>
        <w:pStyle w:val="ListParagraph"/>
        <w:spacing w:line="240" w:lineRule="auto"/>
        <w:rPr>
          <w:rFonts w:ascii="Times New Roman" w:hAnsi="Times New Roman" w:cs="Times New Roman"/>
          <w:sz w:val="24"/>
          <w:szCs w:val="24"/>
        </w:rPr>
      </w:pPr>
    </w:p>
    <w:p w14:paraId="2BB53327" w14:textId="77777777" w:rsidR="00092202" w:rsidRDefault="00092202" w:rsidP="0009220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Aware of the importance of maintaining the respect and confidence of colleagues, of students, of parents, and of the community, employees of BCA must display the highest degree of ethical conduct.  This commitment requires that our employees:</w:t>
      </w:r>
    </w:p>
    <w:p w14:paraId="2BB53328" w14:textId="77777777" w:rsidR="00092202" w:rsidRDefault="00092202" w:rsidP="00092202">
      <w:pPr>
        <w:pStyle w:val="ListParagraph"/>
        <w:spacing w:line="240" w:lineRule="auto"/>
        <w:rPr>
          <w:rFonts w:ascii="Times New Roman" w:hAnsi="Times New Roman" w:cs="Times New Roman"/>
          <w:sz w:val="24"/>
          <w:szCs w:val="24"/>
        </w:rPr>
      </w:pPr>
    </w:p>
    <w:p w14:paraId="2BB53329" w14:textId="77777777" w:rsidR="00092202" w:rsidRDefault="00092202" w:rsidP="00092202">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Shall maintain honesty in all professional dealings.</w:t>
      </w:r>
    </w:p>
    <w:p w14:paraId="2BB5332A" w14:textId="77777777" w:rsidR="00092202" w:rsidRDefault="00092202" w:rsidP="00092202">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Shall not on the basis of race, color, religion, sex, age, national or ethnic origin, political beliefs, marital status, handicapping condition if otherwise qualified, so</w:t>
      </w:r>
      <w:r w:rsidR="004211E9">
        <w:rPr>
          <w:rFonts w:ascii="Times New Roman" w:hAnsi="Times New Roman" w:cs="Times New Roman"/>
          <w:sz w:val="24"/>
          <w:szCs w:val="24"/>
        </w:rPr>
        <w:t>cial and family background deny to a colleague professional benefits or advantages or participation in any professional organization.</w:t>
      </w:r>
    </w:p>
    <w:p w14:paraId="2BB5332B" w14:textId="77777777" w:rsidR="004211E9" w:rsidRDefault="004211E9" w:rsidP="00092202">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Shall not interfere with a colleague’s exercise of political or civil rights and responsibilities. </w:t>
      </w:r>
    </w:p>
    <w:p w14:paraId="2BB5332C" w14:textId="77777777" w:rsidR="004211E9" w:rsidRDefault="004211E9" w:rsidP="00092202">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Shall not engage in harassment or discriminatory conduct which unreasonably interferes with an individual’s performance of professional or work responsibilities or with the orderly processes of education or which creates a hostile, intimidating, abusive, offensive, or oppressive environment; and further, shall make reasonable effort to assure that each individual is protected from such harassment or discrimination. </w:t>
      </w:r>
    </w:p>
    <w:p w14:paraId="2BB5332D" w14:textId="77777777" w:rsidR="00DD741B" w:rsidRDefault="004211E9" w:rsidP="00092202">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Shall not make malicious or intentionally false statements about a colleague. </w:t>
      </w:r>
    </w:p>
    <w:p w14:paraId="2BB5332E" w14:textId="77777777" w:rsidR="00946A30" w:rsidRDefault="00644FA6" w:rsidP="00092202">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Shall </w:t>
      </w:r>
      <w:r w:rsidR="00946A30">
        <w:rPr>
          <w:rFonts w:ascii="Times New Roman" w:hAnsi="Times New Roman" w:cs="Times New Roman"/>
          <w:sz w:val="24"/>
          <w:szCs w:val="24"/>
        </w:rPr>
        <w:t>not use</w:t>
      </w:r>
      <w:r>
        <w:rPr>
          <w:rFonts w:ascii="Times New Roman" w:hAnsi="Times New Roman" w:cs="Times New Roman"/>
          <w:sz w:val="24"/>
          <w:szCs w:val="24"/>
        </w:rPr>
        <w:t xml:space="preserve"> coer</w:t>
      </w:r>
      <w:r w:rsidR="00946A30">
        <w:rPr>
          <w:rFonts w:ascii="Times New Roman" w:hAnsi="Times New Roman" w:cs="Times New Roman"/>
          <w:sz w:val="24"/>
          <w:szCs w:val="24"/>
        </w:rPr>
        <w:t>cive means or promise special treatments to influence professional judgment of colleagues.</w:t>
      </w:r>
    </w:p>
    <w:p w14:paraId="2BB5332F" w14:textId="77777777" w:rsidR="00946A30" w:rsidRDefault="00946A30" w:rsidP="00092202">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Shall not misrepresent one’s own professional qualifications.</w:t>
      </w:r>
    </w:p>
    <w:p w14:paraId="2BB53330" w14:textId="77777777" w:rsidR="00644FA6" w:rsidRDefault="00946A30" w:rsidP="00092202">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Shall not submit fraudulent information on any document in connection with professional activities.</w:t>
      </w:r>
    </w:p>
    <w:p w14:paraId="2BB53331" w14:textId="77777777" w:rsidR="00946A30" w:rsidRDefault="00946A30" w:rsidP="00092202">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Shall not make any fraudulent statements or fail to disclose a material fact in one’s own or another’s application for a professional position.</w:t>
      </w:r>
    </w:p>
    <w:p w14:paraId="2BB53332" w14:textId="77777777" w:rsidR="00946A30" w:rsidRDefault="00946A30" w:rsidP="00092202">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Shall not withhold information regarding a position from an applicant or misrepresent an assignment or conditions of employment.</w:t>
      </w:r>
    </w:p>
    <w:p w14:paraId="2BB53333" w14:textId="77777777" w:rsidR="00946A30" w:rsidRDefault="00946A30" w:rsidP="00092202">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Shall provide upon request of the certified individual, a written statement of specific reason for recommendations that lead to the denial of increments, significant changes in employment, or termination of employment.</w:t>
      </w:r>
    </w:p>
    <w:p w14:paraId="2BB53334" w14:textId="77777777" w:rsidR="00946A30" w:rsidRDefault="00946A30" w:rsidP="00092202">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Shall not assist entry into</w:t>
      </w:r>
      <w:r w:rsidR="00C14CB0">
        <w:rPr>
          <w:rFonts w:ascii="Times New Roman" w:hAnsi="Times New Roman" w:cs="Times New Roman"/>
          <w:sz w:val="24"/>
          <w:szCs w:val="24"/>
        </w:rPr>
        <w:t xml:space="preserve"> or</w:t>
      </w:r>
      <w:r>
        <w:rPr>
          <w:rFonts w:ascii="Times New Roman" w:hAnsi="Times New Roman" w:cs="Times New Roman"/>
          <w:sz w:val="24"/>
          <w:szCs w:val="24"/>
        </w:rPr>
        <w:t xml:space="preserve"> continuance in the profession of any person known to be unqualified in accordance with these Principles of Professional Conduct of the Education Profession in Florida and other applicable Florida Statues and State Board of Education Rules. </w:t>
      </w:r>
    </w:p>
    <w:p w14:paraId="2BB53335" w14:textId="77777777" w:rsidR="00871438" w:rsidRDefault="00946A30" w:rsidP="00871438">
      <w:pPr>
        <w:pStyle w:val="ListParagraph"/>
        <w:numPr>
          <w:ilvl w:val="0"/>
          <w:numId w:val="4"/>
        </w:numPr>
        <w:spacing w:after="0" w:line="240" w:lineRule="auto"/>
        <w:rPr>
          <w:rFonts w:ascii="Times New Roman" w:hAnsi="Times New Roman" w:cs="Times New Roman"/>
          <w:sz w:val="24"/>
          <w:szCs w:val="24"/>
        </w:rPr>
      </w:pPr>
      <w:r w:rsidRPr="00871438">
        <w:rPr>
          <w:rFonts w:ascii="Times New Roman" w:hAnsi="Times New Roman" w:cs="Times New Roman"/>
          <w:sz w:val="24"/>
          <w:szCs w:val="24"/>
        </w:rPr>
        <w:t xml:space="preserve">Shall self-report within 48 hours to appropriate authorities (as determined by district) any arrests/charges involving the abuse of a child or the sale and/or </w:t>
      </w:r>
      <w:r w:rsidR="005A6F34" w:rsidRPr="00871438">
        <w:rPr>
          <w:rFonts w:ascii="Times New Roman" w:hAnsi="Times New Roman" w:cs="Times New Roman"/>
          <w:sz w:val="24"/>
          <w:szCs w:val="24"/>
        </w:rPr>
        <w:t xml:space="preserve">profession of a controlled substance. Such notice shall not be considered an admission </w:t>
      </w:r>
      <w:r w:rsidR="00CC2919" w:rsidRPr="00871438">
        <w:rPr>
          <w:rFonts w:ascii="Times New Roman" w:hAnsi="Times New Roman" w:cs="Times New Roman"/>
          <w:sz w:val="24"/>
          <w:szCs w:val="24"/>
        </w:rPr>
        <w:t xml:space="preserve">of guilt nor shall such notice be admissible fir any purpose in any proceeding, civil or criminal, administrative or judicial, investigatory or adjudicatory.  In addition, shall self-report any conviction, finding of guilt, withholding of adjudication, commitment to pretrial diversion program, or entering of a plea of guilty or Nolo Contendere for any criminal offense other than a minor traffic violation within 48 hours after the final judgment.  When handling sealed and expunged records disclosed under this rule, school districts shall comply with the confidentiality provisions of Section 943.0585(4)(c) </w:t>
      </w:r>
      <w:r w:rsidR="00783989" w:rsidRPr="00871438">
        <w:rPr>
          <w:rFonts w:ascii="Times New Roman" w:hAnsi="Times New Roman" w:cs="Times New Roman"/>
          <w:sz w:val="24"/>
          <w:szCs w:val="24"/>
        </w:rPr>
        <w:t>and 943.059(4)(c), Florida Statues.</w:t>
      </w:r>
      <w:r w:rsidR="00CC2919" w:rsidRPr="00871438">
        <w:rPr>
          <w:rFonts w:ascii="Times New Roman" w:hAnsi="Times New Roman" w:cs="Times New Roman"/>
          <w:sz w:val="24"/>
          <w:szCs w:val="24"/>
        </w:rPr>
        <w:t xml:space="preserve">   </w:t>
      </w:r>
      <w:r w:rsidRPr="00871438">
        <w:rPr>
          <w:rFonts w:ascii="Times New Roman" w:hAnsi="Times New Roman" w:cs="Times New Roman"/>
          <w:sz w:val="24"/>
          <w:szCs w:val="24"/>
        </w:rPr>
        <w:t xml:space="preserve">  </w:t>
      </w:r>
    </w:p>
    <w:p w14:paraId="2BB53336" w14:textId="77777777" w:rsidR="00871438" w:rsidRPr="00871438" w:rsidRDefault="00871438" w:rsidP="00871438">
      <w:pPr>
        <w:pStyle w:val="ListParagraph"/>
        <w:numPr>
          <w:ilvl w:val="0"/>
          <w:numId w:val="4"/>
        </w:numPr>
        <w:spacing w:after="0" w:line="240" w:lineRule="auto"/>
        <w:rPr>
          <w:rFonts w:ascii="Times New Roman" w:hAnsi="Times New Roman" w:cs="Times New Roman"/>
          <w:sz w:val="24"/>
          <w:szCs w:val="24"/>
        </w:rPr>
      </w:pPr>
      <w:r w:rsidRPr="00871438">
        <w:rPr>
          <w:rFonts w:ascii="Times New Roman" w:hAnsi="Times New Roman" w:cs="Times New Roman"/>
          <w:sz w:val="24"/>
          <w:szCs w:val="24"/>
        </w:rPr>
        <w:t>Shall report to appropriate authorities any known allegation of a violation of the Florida School Code or State Board of Education Rules as defined in Section 1012.795(1), Florida Statutes.</w:t>
      </w:r>
    </w:p>
    <w:p w14:paraId="2BB53337" w14:textId="77777777" w:rsidR="00871438" w:rsidRPr="00871438" w:rsidRDefault="00871438" w:rsidP="00871438">
      <w:pPr>
        <w:numPr>
          <w:ilvl w:val="0"/>
          <w:numId w:val="4"/>
        </w:numPr>
        <w:spacing w:after="0" w:line="240" w:lineRule="auto"/>
        <w:rPr>
          <w:rFonts w:ascii="Times New Roman" w:hAnsi="Times New Roman" w:cs="Times New Roman"/>
          <w:sz w:val="24"/>
          <w:szCs w:val="24"/>
        </w:rPr>
      </w:pPr>
      <w:r w:rsidRPr="00871438">
        <w:rPr>
          <w:rFonts w:ascii="Times New Roman" w:hAnsi="Times New Roman" w:cs="Times New Roman"/>
          <w:sz w:val="24"/>
          <w:szCs w:val="24"/>
        </w:rPr>
        <w:t>Shall seek no reprisal against any individual who has reported any allegation of a violation of the Florida School Code or State Board of Education Rules as defined in Section 1012.795(1), Florida Statutes.</w:t>
      </w:r>
    </w:p>
    <w:p w14:paraId="2BB53338" w14:textId="77777777" w:rsidR="00871438" w:rsidRPr="00871438" w:rsidRDefault="00871438" w:rsidP="00871438">
      <w:pPr>
        <w:numPr>
          <w:ilvl w:val="0"/>
          <w:numId w:val="4"/>
        </w:numPr>
        <w:spacing w:after="0" w:line="240" w:lineRule="auto"/>
        <w:rPr>
          <w:rFonts w:ascii="Times New Roman" w:hAnsi="Times New Roman" w:cs="Times New Roman"/>
          <w:sz w:val="24"/>
          <w:szCs w:val="24"/>
        </w:rPr>
      </w:pPr>
      <w:r w:rsidRPr="00871438">
        <w:rPr>
          <w:rFonts w:ascii="Times New Roman" w:hAnsi="Times New Roman" w:cs="Times New Roman"/>
          <w:sz w:val="24"/>
          <w:szCs w:val="24"/>
        </w:rPr>
        <w:t>Shall comply with the conditions of an order of the Education Practices Commission.</w:t>
      </w:r>
    </w:p>
    <w:p w14:paraId="2BB53339" w14:textId="77777777" w:rsidR="00871438" w:rsidRPr="00871438" w:rsidRDefault="00871438" w:rsidP="00871438">
      <w:pPr>
        <w:numPr>
          <w:ilvl w:val="0"/>
          <w:numId w:val="4"/>
        </w:numPr>
        <w:spacing w:after="0" w:line="240" w:lineRule="auto"/>
        <w:rPr>
          <w:rFonts w:ascii="Times New Roman" w:hAnsi="Times New Roman" w:cs="Times New Roman"/>
          <w:sz w:val="24"/>
          <w:szCs w:val="24"/>
        </w:rPr>
      </w:pPr>
      <w:r w:rsidRPr="00871438">
        <w:rPr>
          <w:rFonts w:ascii="Times New Roman" w:hAnsi="Times New Roman" w:cs="Times New Roman"/>
          <w:sz w:val="24"/>
          <w:szCs w:val="24"/>
        </w:rPr>
        <w:t xml:space="preserve">Shall, as the supervising administrator, cooperate with the Education Practices Commission in monitoring the probation of a subordinate. </w:t>
      </w:r>
    </w:p>
    <w:p w14:paraId="2BB5333A" w14:textId="77777777" w:rsidR="00C14CB0" w:rsidRPr="00871438" w:rsidRDefault="00C14CB0" w:rsidP="00C14CB0">
      <w:pPr>
        <w:pStyle w:val="ListParagraph"/>
        <w:spacing w:line="240" w:lineRule="auto"/>
        <w:ind w:left="1080"/>
        <w:rPr>
          <w:rFonts w:ascii="Times New Roman" w:hAnsi="Times New Roman" w:cs="Times New Roman"/>
          <w:sz w:val="24"/>
          <w:szCs w:val="24"/>
        </w:rPr>
      </w:pPr>
    </w:p>
    <w:p w14:paraId="2BB5333B" w14:textId="77777777" w:rsidR="00DD741B" w:rsidRDefault="00DD741B" w:rsidP="00DD741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BCA’s obligation to the public require</w:t>
      </w:r>
      <w:r w:rsidR="004748C9">
        <w:rPr>
          <w:rFonts w:ascii="Times New Roman" w:hAnsi="Times New Roman" w:cs="Times New Roman"/>
          <w:sz w:val="24"/>
          <w:szCs w:val="24"/>
        </w:rPr>
        <w:t>s</w:t>
      </w:r>
      <w:r>
        <w:rPr>
          <w:rFonts w:ascii="Times New Roman" w:hAnsi="Times New Roman" w:cs="Times New Roman"/>
          <w:sz w:val="24"/>
          <w:szCs w:val="24"/>
        </w:rPr>
        <w:t xml:space="preserve"> that our instructional personnel:</w:t>
      </w:r>
    </w:p>
    <w:p w14:paraId="2BB5333C" w14:textId="77777777" w:rsidR="00DD741B" w:rsidRDefault="00DD741B" w:rsidP="00DD741B">
      <w:pPr>
        <w:pStyle w:val="ListParagraph"/>
        <w:spacing w:line="240" w:lineRule="auto"/>
        <w:ind w:left="1080"/>
        <w:rPr>
          <w:rFonts w:ascii="Times New Roman" w:hAnsi="Times New Roman" w:cs="Times New Roman"/>
          <w:sz w:val="24"/>
          <w:szCs w:val="24"/>
        </w:rPr>
      </w:pPr>
    </w:p>
    <w:p w14:paraId="2BB5333D" w14:textId="77777777" w:rsidR="004748C9" w:rsidRDefault="00DD741B" w:rsidP="00DD741B">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Shall take reasonable</w:t>
      </w:r>
      <w:r w:rsidR="004748C9">
        <w:rPr>
          <w:rFonts w:ascii="Times New Roman" w:hAnsi="Times New Roman" w:cs="Times New Roman"/>
          <w:sz w:val="24"/>
          <w:szCs w:val="24"/>
        </w:rPr>
        <w:t xml:space="preserve"> precautions to distinguish between personal views and those of any educational institution or organization with which the individual is affiliated. </w:t>
      </w:r>
    </w:p>
    <w:p w14:paraId="2BB5333E" w14:textId="77777777" w:rsidR="004748C9" w:rsidRDefault="004748C9" w:rsidP="00DD741B">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Shall not intentionally distort or misrepresent facts concerning an educational matter indirect public expression.</w:t>
      </w:r>
    </w:p>
    <w:p w14:paraId="2BB5333F" w14:textId="77777777" w:rsidR="004748C9" w:rsidRDefault="004748C9" w:rsidP="00DD741B">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Shall not use institutional privileges for personal gain or advantage.</w:t>
      </w:r>
    </w:p>
    <w:p w14:paraId="2BB53340" w14:textId="77777777" w:rsidR="004748C9" w:rsidRDefault="004748C9" w:rsidP="00DD741B">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Shall accept not gratuity, gift, or favor that might influence professional judgment.</w:t>
      </w:r>
    </w:p>
    <w:p w14:paraId="2BB53341" w14:textId="77777777" w:rsidR="000A7A0F" w:rsidRPr="00C14CB0" w:rsidRDefault="004748C9" w:rsidP="000A7A0F">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Shall offer no gratuity, gift, or favor to obtain advantages. </w:t>
      </w:r>
    </w:p>
    <w:p w14:paraId="2BB53342" w14:textId="77777777" w:rsidR="000A7A0F" w:rsidRPr="00C14CB0" w:rsidRDefault="000A7A0F" w:rsidP="000A7A0F">
      <w:pPr>
        <w:spacing w:line="240" w:lineRule="auto"/>
        <w:jc w:val="center"/>
        <w:rPr>
          <w:rFonts w:ascii="Times New Roman" w:hAnsi="Times New Roman" w:cs="Times New Roman"/>
          <w:sz w:val="28"/>
          <w:szCs w:val="28"/>
        </w:rPr>
      </w:pPr>
      <w:r w:rsidRPr="00C14CB0">
        <w:rPr>
          <w:rFonts w:ascii="Times New Roman" w:hAnsi="Times New Roman" w:cs="Times New Roman"/>
          <w:b/>
          <w:sz w:val="28"/>
          <w:szCs w:val="28"/>
        </w:rPr>
        <w:t xml:space="preserve">Reporting Misconduct of Instructional Personnel and Administrators </w:t>
      </w:r>
    </w:p>
    <w:p w14:paraId="2BB53343" w14:textId="0BE5CC77" w:rsidR="003D3710" w:rsidRDefault="003D3710" w:rsidP="003D3710">
      <w:pPr>
        <w:pStyle w:val="Default"/>
        <w:rPr>
          <w:sz w:val="23"/>
          <w:szCs w:val="23"/>
        </w:rPr>
      </w:pPr>
      <w:r>
        <w:rPr>
          <w:sz w:val="23"/>
          <w:szCs w:val="23"/>
        </w:rPr>
        <w:t>All employees</w:t>
      </w:r>
      <w:r w:rsidR="00135C5B">
        <w:rPr>
          <w:sz w:val="23"/>
          <w:szCs w:val="23"/>
        </w:rPr>
        <w:t>, educational support employees,</w:t>
      </w:r>
      <w:r>
        <w:rPr>
          <w:sz w:val="23"/>
          <w:szCs w:val="23"/>
        </w:rPr>
        <w:t xml:space="preserve"> and administrators have an obligation to report misconduct by instructional personnel and school administrators which affects the health, safety, or welfare of a student. Examples of misconduct include obscene language, drug and alcohol use, disparaging comments, prejudice or bigotry, sexual innuendo, cheating or testing violations, physical aggression, and accepting or offering favors. </w:t>
      </w:r>
    </w:p>
    <w:p w14:paraId="2BB53344" w14:textId="77777777" w:rsidR="003D3710" w:rsidRDefault="003D3710" w:rsidP="003D3710">
      <w:pPr>
        <w:pStyle w:val="Default"/>
        <w:rPr>
          <w:sz w:val="23"/>
          <w:szCs w:val="23"/>
        </w:rPr>
      </w:pPr>
    </w:p>
    <w:p w14:paraId="2BB53345" w14:textId="77777777" w:rsidR="003D3710" w:rsidRDefault="003D3710" w:rsidP="003D3710">
      <w:pPr>
        <w:pStyle w:val="Default"/>
        <w:rPr>
          <w:sz w:val="23"/>
          <w:szCs w:val="23"/>
        </w:rPr>
      </w:pPr>
      <w:r>
        <w:rPr>
          <w:sz w:val="23"/>
          <w:szCs w:val="23"/>
        </w:rPr>
        <w:t xml:space="preserve">Reports of misconduct of employees should be made to the </w:t>
      </w:r>
      <w:r w:rsidRPr="003D3710">
        <w:rPr>
          <w:b/>
          <w:sz w:val="23"/>
          <w:szCs w:val="23"/>
        </w:rPr>
        <w:t xml:space="preserve">BCA Administrator, Pastor L. “Pete” Carter, Jr, email: </w:t>
      </w:r>
      <w:hyperlink r:id="rId7" w:history="1">
        <w:r w:rsidRPr="003D3710">
          <w:rPr>
            <w:rStyle w:val="Hyperlink"/>
            <w:b/>
            <w:sz w:val="23"/>
            <w:szCs w:val="23"/>
          </w:rPr>
          <w:t>pcarter@bethelnsb.org</w:t>
        </w:r>
      </w:hyperlink>
      <w:r w:rsidRPr="003D3710">
        <w:rPr>
          <w:b/>
          <w:sz w:val="23"/>
          <w:szCs w:val="23"/>
        </w:rPr>
        <w:t>, phone: (386) 402-0304</w:t>
      </w:r>
      <w:r>
        <w:rPr>
          <w:sz w:val="23"/>
          <w:szCs w:val="23"/>
        </w:rPr>
        <w:t>.</w:t>
      </w:r>
    </w:p>
    <w:p w14:paraId="2BB53346" w14:textId="77777777" w:rsidR="003D3710" w:rsidRDefault="003D3710" w:rsidP="003D3710">
      <w:pPr>
        <w:pStyle w:val="Default"/>
        <w:rPr>
          <w:sz w:val="23"/>
          <w:szCs w:val="23"/>
        </w:rPr>
      </w:pPr>
    </w:p>
    <w:p w14:paraId="2BB53347" w14:textId="31A0F22C" w:rsidR="003D3710" w:rsidRPr="00E27E21" w:rsidRDefault="003D3710" w:rsidP="003D3710">
      <w:pPr>
        <w:pStyle w:val="Default"/>
        <w:rPr>
          <w:bCs/>
          <w:sz w:val="23"/>
          <w:szCs w:val="23"/>
        </w:rPr>
      </w:pPr>
      <w:r>
        <w:rPr>
          <w:sz w:val="23"/>
          <w:szCs w:val="23"/>
        </w:rPr>
        <w:t xml:space="preserve">Reports of misconduct committed by administrators should be made to the </w:t>
      </w:r>
      <w:r w:rsidR="00E27E21" w:rsidRPr="00E27E21">
        <w:rPr>
          <w:b/>
          <w:bCs/>
          <w:sz w:val="23"/>
          <w:szCs w:val="23"/>
        </w:rPr>
        <w:t>Office of the</w:t>
      </w:r>
      <w:r w:rsidR="00E27E21">
        <w:rPr>
          <w:sz w:val="23"/>
          <w:szCs w:val="23"/>
        </w:rPr>
        <w:t xml:space="preserve"> </w:t>
      </w:r>
      <w:r w:rsidR="00D84A2C">
        <w:rPr>
          <w:b/>
          <w:sz w:val="23"/>
          <w:szCs w:val="23"/>
        </w:rPr>
        <w:t>Moderator</w:t>
      </w:r>
      <w:r w:rsidR="00195D82">
        <w:rPr>
          <w:b/>
          <w:sz w:val="23"/>
          <w:szCs w:val="23"/>
        </w:rPr>
        <w:t xml:space="preserve">, </w:t>
      </w:r>
      <w:r w:rsidR="00E27E21">
        <w:rPr>
          <w:b/>
          <w:sz w:val="23"/>
          <w:szCs w:val="23"/>
        </w:rPr>
        <w:t xml:space="preserve">Mount </w:t>
      </w:r>
      <w:r w:rsidR="00920F79">
        <w:rPr>
          <w:b/>
          <w:sz w:val="23"/>
          <w:szCs w:val="23"/>
        </w:rPr>
        <w:t>Zion Northeast Coast District Association</w:t>
      </w:r>
      <w:r w:rsidR="009234CC">
        <w:rPr>
          <w:b/>
          <w:sz w:val="23"/>
          <w:szCs w:val="23"/>
        </w:rPr>
        <w:t xml:space="preserve">, email: </w:t>
      </w:r>
      <w:hyperlink r:id="rId8" w:history="1">
        <w:r w:rsidR="00195D82" w:rsidRPr="00B91ABD">
          <w:rPr>
            <w:rStyle w:val="Hyperlink"/>
            <w:b/>
            <w:sz w:val="23"/>
            <w:szCs w:val="23"/>
          </w:rPr>
          <w:t>info@mznecda.org</w:t>
        </w:r>
      </w:hyperlink>
      <w:r w:rsidR="00195D82">
        <w:rPr>
          <w:b/>
          <w:sz w:val="23"/>
          <w:szCs w:val="23"/>
        </w:rPr>
        <w:t>, phone: (386) 316-4812.</w:t>
      </w:r>
    </w:p>
    <w:p w14:paraId="2BB53348" w14:textId="77777777" w:rsidR="003D3710" w:rsidRDefault="003D3710" w:rsidP="003D3710">
      <w:pPr>
        <w:pStyle w:val="Default"/>
        <w:rPr>
          <w:sz w:val="23"/>
          <w:szCs w:val="23"/>
        </w:rPr>
      </w:pPr>
    </w:p>
    <w:p w14:paraId="2BB53349" w14:textId="77777777" w:rsidR="003D3710" w:rsidRDefault="003D3710" w:rsidP="003D3710">
      <w:pPr>
        <w:pStyle w:val="Default"/>
        <w:rPr>
          <w:sz w:val="23"/>
          <w:szCs w:val="23"/>
        </w:rPr>
      </w:pPr>
      <w:r>
        <w:rPr>
          <w:sz w:val="23"/>
          <w:szCs w:val="23"/>
        </w:rPr>
        <w:t xml:space="preserve">Legally sufficient allegations of misconduct by Florida certified educators will be reported to the </w:t>
      </w:r>
      <w:r w:rsidRPr="003D3710">
        <w:rPr>
          <w:b/>
          <w:sz w:val="23"/>
          <w:szCs w:val="23"/>
        </w:rPr>
        <w:t>Office of Professional Practices Services.</w:t>
      </w:r>
      <w:r>
        <w:rPr>
          <w:sz w:val="23"/>
          <w:szCs w:val="23"/>
        </w:rPr>
        <w:t xml:space="preserve"> </w:t>
      </w:r>
    </w:p>
    <w:p w14:paraId="2BB5334A" w14:textId="77777777" w:rsidR="003D3710" w:rsidRDefault="003D3710" w:rsidP="003D3710">
      <w:pPr>
        <w:pStyle w:val="Default"/>
        <w:rPr>
          <w:sz w:val="23"/>
          <w:szCs w:val="23"/>
        </w:rPr>
      </w:pPr>
    </w:p>
    <w:p w14:paraId="2BB5334B" w14:textId="1C8312E6" w:rsidR="003D3710" w:rsidRDefault="003D3710" w:rsidP="003D3710">
      <w:pPr>
        <w:pStyle w:val="Default"/>
        <w:rPr>
          <w:sz w:val="23"/>
          <w:szCs w:val="23"/>
        </w:rPr>
      </w:pPr>
      <w:r>
        <w:rPr>
          <w:sz w:val="23"/>
          <w:szCs w:val="23"/>
        </w:rPr>
        <w:t>Policies and procedures for reporting misconduct by instructional personnel</w:t>
      </w:r>
      <w:r w:rsidR="00894EF5">
        <w:rPr>
          <w:sz w:val="23"/>
          <w:szCs w:val="23"/>
        </w:rPr>
        <w:t>, educational support employees</w:t>
      </w:r>
      <w:r>
        <w:rPr>
          <w:sz w:val="23"/>
          <w:szCs w:val="23"/>
        </w:rPr>
        <w:t xml:space="preserve"> or school administrators which affects the health, safety, or welfare of a student are posted </w:t>
      </w:r>
      <w:r w:rsidR="00C719C1">
        <w:rPr>
          <w:sz w:val="23"/>
          <w:szCs w:val="23"/>
        </w:rPr>
        <w:t>on the bulletin boards located in the Sanctuary/Learning Center</w:t>
      </w:r>
      <w:r w:rsidR="001D665E">
        <w:rPr>
          <w:sz w:val="23"/>
          <w:szCs w:val="23"/>
        </w:rPr>
        <w:t xml:space="preserve"> and Learn to Read Learning Center;</w:t>
      </w:r>
      <w:r w:rsidR="00884883">
        <w:rPr>
          <w:sz w:val="23"/>
          <w:szCs w:val="23"/>
        </w:rPr>
        <w:t xml:space="preserve"> in the</w:t>
      </w:r>
      <w:r w:rsidR="001D665E">
        <w:rPr>
          <w:sz w:val="23"/>
          <w:szCs w:val="23"/>
        </w:rPr>
        <w:t xml:space="preserve"> </w:t>
      </w:r>
      <w:r>
        <w:rPr>
          <w:sz w:val="23"/>
          <w:szCs w:val="23"/>
        </w:rPr>
        <w:t>BCA Staff Handbook</w:t>
      </w:r>
      <w:r w:rsidR="0042512B">
        <w:rPr>
          <w:sz w:val="23"/>
          <w:szCs w:val="23"/>
        </w:rPr>
        <w:t>,</w:t>
      </w:r>
      <w:r>
        <w:rPr>
          <w:sz w:val="23"/>
          <w:szCs w:val="23"/>
        </w:rPr>
        <w:t xml:space="preserve"> and filed in the school’s administrative office.</w:t>
      </w:r>
    </w:p>
    <w:p w14:paraId="2BB5334C" w14:textId="77777777" w:rsidR="003D3710" w:rsidRDefault="003D3710" w:rsidP="003D3710">
      <w:pPr>
        <w:pStyle w:val="Default"/>
        <w:rPr>
          <w:sz w:val="23"/>
          <w:szCs w:val="23"/>
        </w:rPr>
      </w:pPr>
    </w:p>
    <w:p w14:paraId="2BB5334D" w14:textId="77777777" w:rsidR="00A35442" w:rsidRPr="00C14CB0" w:rsidRDefault="00A35442" w:rsidP="00A35442">
      <w:pPr>
        <w:spacing w:line="240" w:lineRule="auto"/>
        <w:jc w:val="center"/>
        <w:rPr>
          <w:rFonts w:ascii="Times New Roman" w:hAnsi="Times New Roman" w:cs="Times New Roman"/>
          <w:b/>
          <w:sz w:val="24"/>
          <w:szCs w:val="24"/>
        </w:rPr>
      </w:pPr>
      <w:r w:rsidRPr="00C14CB0">
        <w:rPr>
          <w:rFonts w:ascii="Times New Roman" w:hAnsi="Times New Roman" w:cs="Times New Roman"/>
          <w:b/>
          <w:sz w:val="28"/>
          <w:szCs w:val="28"/>
        </w:rPr>
        <w:t xml:space="preserve">Reporting Child Abuse, Abandonment or Neglect </w:t>
      </w:r>
    </w:p>
    <w:p w14:paraId="2BB5334E" w14:textId="2D0A312D" w:rsidR="00A35442" w:rsidRDefault="00A35442" w:rsidP="00A35442">
      <w:pPr>
        <w:spacing w:line="240" w:lineRule="auto"/>
        <w:rPr>
          <w:rFonts w:ascii="Times New Roman" w:hAnsi="Times New Roman" w:cs="Times New Roman"/>
          <w:sz w:val="24"/>
          <w:szCs w:val="24"/>
        </w:rPr>
      </w:pPr>
      <w:r>
        <w:rPr>
          <w:rFonts w:ascii="Times New Roman" w:hAnsi="Times New Roman" w:cs="Times New Roman"/>
          <w:sz w:val="24"/>
          <w:szCs w:val="24"/>
        </w:rPr>
        <w:t>All employees</w:t>
      </w:r>
      <w:r w:rsidR="00CE3617">
        <w:rPr>
          <w:rFonts w:ascii="Times New Roman" w:hAnsi="Times New Roman" w:cs="Times New Roman"/>
          <w:sz w:val="24"/>
          <w:szCs w:val="24"/>
        </w:rPr>
        <w:t>, educational support employees</w:t>
      </w:r>
      <w:r w:rsidR="00877325">
        <w:rPr>
          <w:rFonts w:ascii="Times New Roman" w:hAnsi="Times New Roman" w:cs="Times New Roman"/>
          <w:sz w:val="24"/>
          <w:szCs w:val="24"/>
        </w:rPr>
        <w:t>,</w:t>
      </w:r>
      <w:r>
        <w:rPr>
          <w:rFonts w:ascii="Times New Roman" w:hAnsi="Times New Roman" w:cs="Times New Roman"/>
          <w:sz w:val="24"/>
          <w:szCs w:val="24"/>
        </w:rPr>
        <w:t xml:space="preserve"> and agents have an affirmative duty to report all actual or suspected cases of child abuse, abandonment, and neglect. Call 1-800-96-ABUSE or report online at </w:t>
      </w:r>
      <w:hyperlink r:id="rId9" w:history="1">
        <w:r w:rsidRPr="00DE3E3F">
          <w:rPr>
            <w:rStyle w:val="Hyperlink"/>
            <w:rFonts w:ascii="Times New Roman" w:hAnsi="Times New Roman" w:cs="Times New Roman"/>
            <w:sz w:val="24"/>
            <w:szCs w:val="24"/>
          </w:rPr>
          <w:t>http://www.dcf.state.fl.us./abuse/report/</w:t>
        </w:r>
      </w:hyperlink>
      <w:r>
        <w:rPr>
          <w:rFonts w:ascii="Times New Roman" w:hAnsi="Times New Roman" w:cs="Times New Roman"/>
          <w:sz w:val="24"/>
          <w:szCs w:val="24"/>
        </w:rPr>
        <w:t xml:space="preserve">. </w:t>
      </w:r>
    </w:p>
    <w:p w14:paraId="2BB5334F" w14:textId="77777777" w:rsidR="00A35442" w:rsidRPr="00C14CB0" w:rsidRDefault="00A35442" w:rsidP="00C14CB0">
      <w:pPr>
        <w:spacing w:line="240" w:lineRule="auto"/>
        <w:rPr>
          <w:rFonts w:ascii="Times New Roman" w:hAnsi="Times New Roman" w:cs="Times New Roman"/>
          <w:b/>
          <w:sz w:val="28"/>
          <w:szCs w:val="28"/>
        </w:rPr>
      </w:pPr>
      <w:r w:rsidRPr="00C14CB0">
        <w:rPr>
          <w:rFonts w:ascii="Times New Roman" w:hAnsi="Times New Roman" w:cs="Times New Roman"/>
          <w:b/>
          <w:sz w:val="28"/>
          <w:szCs w:val="28"/>
        </w:rPr>
        <w:t>Signs of Physical Abuse</w:t>
      </w:r>
    </w:p>
    <w:p w14:paraId="2BB53350" w14:textId="77777777" w:rsidR="00A13098" w:rsidRDefault="00A35442" w:rsidP="00A35442">
      <w:pPr>
        <w:spacing w:line="240" w:lineRule="auto"/>
        <w:rPr>
          <w:rFonts w:ascii="Times New Roman" w:hAnsi="Times New Roman" w:cs="Times New Roman"/>
          <w:sz w:val="24"/>
          <w:szCs w:val="24"/>
        </w:rPr>
      </w:pPr>
      <w:r>
        <w:rPr>
          <w:rFonts w:ascii="Times New Roman" w:hAnsi="Times New Roman" w:cs="Times New Roman"/>
          <w:sz w:val="24"/>
          <w:szCs w:val="24"/>
        </w:rPr>
        <w:t>The child may have unexplained bruises, welts, cuts, or other injuries; broken bones; or burns. A child experiencing physical abuse may seem withdrawn or depressed, seem af</w:t>
      </w:r>
      <w:r w:rsidR="00A13098">
        <w:rPr>
          <w:rFonts w:ascii="Times New Roman" w:hAnsi="Times New Roman" w:cs="Times New Roman"/>
          <w:sz w:val="24"/>
          <w:szCs w:val="24"/>
        </w:rPr>
        <w:t xml:space="preserve">raid to go home or may run away, or shy away from physical contact, be aggressive, or wear inappropriate clothing to hide injuries. </w:t>
      </w:r>
    </w:p>
    <w:p w14:paraId="2BB53351" w14:textId="77777777" w:rsidR="00871438" w:rsidRDefault="00871438" w:rsidP="00C14CB0">
      <w:pPr>
        <w:spacing w:line="240" w:lineRule="auto"/>
        <w:rPr>
          <w:rFonts w:ascii="Times New Roman" w:hAnsi="Times New Roman" w:cs="Times New Roman"/>
          <w:b/>
          <w:sz w:val="28"/>
          <w:szCs w:val="28"/>
        </w:rPr>
      </w:pPr>
    </w:p>
    <w:p w14:paraId="2BB53353" w14:textId="77777777" w:rsidR="00A13098" w:rsidRPr="00C14CB0" w:rsidRDefault="00A13098" w:rsidP="00C14CB0">
      <w:pPr>
        <w:spacing w:line="240" w:lineRule="auto"/>
        <w:rPr>
          <w:rFonts w:ascii="Times New Roman" w:hAnsi="Times New Roman" w:cs="Times New Roman"/>
          <w:b/>
          <w:sz w:val="28"/>
          <w:szCs w:val="28"/>
        </w:rPr>
      </w:pPr>
      <w:r w:rsidRPr="00C14CB0">
        <w:rPr>
          <w:rFonts w:ascii="Times New Roman" w:hAnsi="Times New Roman" w:cs="Times New Roman"/>
          <w:b/>
          <w:sz w:val="28"/>
          <w:szCs w:val="28"/>
        </w:rPr>
        <w:t>Signs of Sexual Abuse</w:t>
      </w:r>
    </w:p>
    <w:p w14:paraId="2BB53354" w14:textId="77777777" w:rsidR="00A13098" w:rsidRDefault="00A13098" w:rsidP="00A35442">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child may have </w:t>
      </w:r>
      <w:r w:rsidR="003D3710">
        <w:rPr>
          <w:rFonts w:ascii="Times New Roman" w:hAnsi="Times New Roman" w:cs="Times New Roman"/>
          <w:sz w:val="24"/>
          <w:szCs w:val="24"/>
        </w:rPr>
        <w:t>torn,</w:t>
      </w:r>
      <w:r>
        <w:rPr>
          <w:rFonts w:ascii="Times New Roman" w:hAnsi="Times New Roman" w:cs="Times New Roman"/>
          <w:sz w:val="24"/>
          <w:szCs w:val="24"/>
        </w:rPr>
        <w:t xml:space="preserve"> stained or bloody underwear, trouble walking or sitting, pain or itching in genital area, or a sexually transmitted disease.  A child experiencing sexual abuse may have unusual knowledge of sex or act seductively, fear a particular person, seem withdrawn or depressed, gain or lose weight suddenly, shy away from physical contact, or run away from home.</w:t>
      </w:r>
    </w:p>
    <w:p w14:paraId="2BB53355" w14:textId="77777777" w:rsidR="00A13098" w:rsidRPr="00C14CB0" w:rsidRDefault="00A13098" w:rsidP="00A35442">
      <w:pPr>
        <w:spacing w:line="240" w:lineRule="auto"/>
        <w:rPr>
          <w:rFonts w:ascii="Times New Roman" w:hAnsi="Times New Roman" w:cs="Times New Roman"/>
          <w:b/>
          <w:sz w:val="28"/>
          <w:szCs w:val="28"/>
        </w:rPr>
      </w:pPr>
      <w:r w:rsidRPr="00C14CB0">
        <w:rPr>
          <w:rFonts w:ascii="Times New Roman" w:hAnsi="Times New Roman" w:cs="Times New Roman"/>
          <w:b/>
          <w:sz w:val="28"/>
          <w:szCs w:val="28"/>
        </w:rPr>
        <w:t xml:space="preserve">Signs of Neglect </w:t>
      </w:r>
    </w:p>
    <w:p w14:paraId="2BB53356" w14:textId="77777777" w:rsidR="00A13098" w:rsidRDefault="00A13098" w:rsidP="00A35442">
      <w:pPr>
        <w:spacing w:line="240" w:lineRule="auto"/>
        <w:rPr>
          <w:rFonts w:ascii="Times New Roman" w:hAnsi="Times New Roman" w:cs="Times New Roman"/>
          <w:sz w:val="24"/>
          <w:szCs w:val="24"/>
        </w:rPr>
      </w:pPr>
      <w:r>
        <w:rPr>
          <w:rFonts w:ascii="Times New Roman" w:hAnsi="Times New Roman" w:cs="Times New Roman"/>
          <w:sz w:val="24"/>
          <w:szCs w:val="24"/>
        </w:rPr>
        <w:t>The child may have unattended medical needs, little or no supervision at home, poor hygiene, pr appear underweight.  A child experiencing neglect may be frequently tired or hungry, steal food, or appear overly needy for adult attention.</w:t>
      </w:r>
    </w:p>
    <w:p w14:paraId="2BB53357" w14:textId="77777777" w:rsidR="00A13098" w:rsidRPr="00C14CB0" w:rsidRDefault="00A13098" w:rsidP="00A35442">
      <w:pPr>
        <w:spacing w:line="240" w:lineRule="auto"/>
        <w:rPr>
          <w:rFonts w:ascii="Times New Roman" w:hAnsi="Times New Roman" w:cs="Times New Roman"/>
          <w:b/>
          <w:sz w:val="28"/>
          <w:szCs w:val="28"/>
        </w:rPr>
      </w:pPr>
      <w:r w:rsidRPr="00C14CB0">
        <w:rPr>
          <w:rFonts w:ascii="Times New Roman" w:hAnsi="Times New Roman" w:cs="Times New Roman"/>
          <w:b/>
          <w:sz w:val="28"/>
          <w:szCs w:val="28"/>
        </w:rPr>
        <w:t>Patterns of Abuse</w:t>
      </w:r>
    </w:p>
    <w:p w14:paraId="2BB53358" w14:textId="77777777" w:rsidR="00A13098" w:rsidRDefault="00A13098" w:rsidP="00A35442">
      <w:pPr>
        <w:spacing w:line="240" w:lineRule="auto"/>
        <w:rPr>
          <w:rFonts w:ascii="Times New Roman" w:hAnsi="Times New Roman" w:cs="Times New Roman"/>
          <w:sz w:val="24"/>
          <w:szCs w:val="24"/>
        </w:rPr>
      </w:pPr>
      <w:r>
        <w:rPr>
          <w:rFonts w:ascii="Times New Roman" w:hAnsi="Times New Roman" w:cs="Times New Roman"/>
          <w:sz w:val="24"/>
          <w:szCs w:val="24"/>
        </w:rPr>
        <w:t xml:space="preserve"> Serious abuse usually involves a combination of factors. While a single sign may not be significant, a pattern of physical or behavioral signs is a serious indicator and should be reported. </w:t>
      </w:r>
    </w:p>
    <w:p w14:paraId="2BB53359" w14:textId="77777777" w:rsidR="00A13098" w:rsidRDefault="00A13098" w:rsidP="00A13098">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Liability Protection</w:t>
      </w:r>
    </w:p>
    <w:p w14:paraId="2BB5335A" w14:textId="77777777" w:rsidR="00A13098" w:rsidRDefault="00AF76CD" w:rsidP="00A13098">
      <w:pPr>
        <w:spacing w:line="240" w:lineRule="auto"/>
        <w:rPr>
          <w:rFonts w:ascii="Times New Roman" w:hAnsi="Times New Roman" w:cs="Times New Roman"/>
          <w:sz w:val="24"/>
          <w:szCs w:val="24"/>
        </w:rPr>
      </w:pPr>
      <w:r>
        <w:rPr>
          <w:rFonts w:ascii="Times New Roman" w:hAnsi="Times New Roman" w:cs="Times New Roman"/>
          <w:sz w:val="24"/>
          <w:szCs w:val="24"/>
        </w:rPr>
        <w:t>Any person, official or institution participating in good faith in any act authorized or required by law, or reporting in good faith any instance of child abuse, abandonment, or neglect to the department or any law enforcement agency, shall be immune from any civil or criminal liability which might otherwise result by reason of such action. (F.S. 39.203)</w:t>
      </w:r>
    </w:p>
    <w:p w14:paraId="2BB5335B" w14:textId="77777777" w:rsidR="00DD741B" w:rsidRDefault="00AF76CD" w:rsidP="0070614E">
      <w:pPr>
        <w:spacing w:line="240" w:lineRule="auto"/>
        <w:rPr>
          <w:rFonts w:ascii="Times New Roman" w:hAnsi="Times New Roman" w:cs="Times New Roman"/>
          <w:sz w:val="24"/>
          <w:szCs w:val="24"/>
        </w:rPr>
      </w:pPr>
      <w:r>
        <w:rPr>
          <w:rFonts w:ascii="Times New Roman" w:hAnsi="Times New Roman" w:cs="Times New Roman"/>
          <w:sz w:val="24"/>
          <w:szCs w:val="24"/>
        </w:rPr>
        <w:t>An employer who discloses information about a former or current employee to a prospective employer of the former or current employer upon request of the prospective employer or of the former or current employee is immune from civil liability for such disclosure or its consequences unless it is shown by clear and convincing evidence that the information disclosed by the former or current employer was knowingly false or violated any civil rights of the former or current employee protected under F</w:t>
      </w:r>
      <w:r w:rsidR="0070614E">
        <w:rPr>
          <w:rFonts w:ascii="Times New Roman" w:hAnsi="Times New Roman" w:cs="Times New Roman"/>
          <w:sz w:val="24"/>
          <w:szCs w:val="24"/>
        </w:rPr>
        <w:t>.S. Chapter 760. (F.S. 768.095).</w:t>
      </w:r>
    </w:p>
    <w:p w14:paraId="2BB5335C" w14:textId="77777777" w:rsidR="0070614E" w:rsidRPr="0070614E" w:rsidRDefault="0070614E" w:rsidP="0070614E">
      <w:pPr>
        <w:spacing w:line="240" w:lineRule="auto"/>
        <w:jc w:val="center"/>
        <w:rPr>
          <w:rFonts w:ascii="Times New Roman" w:hAnsi="Times New Roman" w:cs="Times New Roman"/>
          <w:b/>
          <w:sz w:val="28"/>
          <w:szCs w:val="28"/>
        </w:rPr>
      </w:pPr>
      <w:r w:rsidRPr="0070614E">
        <w:rPr>
          <w:rFonts w:ascii="Times New Roman" w:hAnsi="Times New Roman" w:cs="Times New Roman"/>
          <w:b/>
          <w:sz w:val="28"/>
          <w:szCs w:val="28"/>
        </w:rPr>
        <w:t>Training Requirement</w:t>
      </w:r>
    </w:p>
    <w:p w14:paraId="2BB5335D" w14:textId="048886A3" w:rsidR="0070614E" w:rsidRDefault="0070614E" w:rsidP="0070614E">
      <w:pPr>
        <w:spacing w:line="240" w:lineRule="auto"/>
        <w:rPr>
          <w:rFonts w:ascii="Times New Roman" w:hAnsi="Times New Roman" w:cs="Times New Roman"/>
          <w:sz w:val="24"/>
          <w:szCs w:val="24"/>
        </w:rPr>
      </w:pPr>
      <w:r>
        <w:rPr>
          <w:rFonts w:ascii="Times New Roman" w:hAnsi="Times New Roman" w:cs="Times New Roman"/>
          <w:sz w:val="24"/>
          <w:szCs w:val="24"/>
        </w:rPr>
        <w:t>All instructional personnel</w:t>
      </w:r>
      <w:r w:rsidR="005451D8">
        <w:rPr>
          <w:rFonts w:ascii="Times New Roman" w:hAnsi="Times New Roman" w:cs="Times New Roman"/>
          <w:sz w:val="24"/>
          <w:szCs w:val="24"/>
        </w:rPr>
        <w:t>, educational support employees</w:t>
      </w:r>
      <w:r w:rsidR="009F5D17">
        <w:rPr>
          <w:rFonts w:ascii="Times New Roman" w:hAnsi="Times New Roman" w:cs="Times New Roman"/>
          <w:sz w:val="24"/>
          <w:szCs w:val="24"/>
        </w:rPr>
        <w:t>,</w:t>
      </w:r>
      <w:r>
        <w:rPr>
          <w:rFonts w:ascii="Times New Roman" w:hAnsi="Times New Roman" w:cs="Times New Roman"/>
          <w:sz w:val="24"/>
          <w:szCs w:val="24"/>
        </w:rPr>
        <w:t xml:space="preserve"> and administrators are required as a condition of employment to complete training on these standards of ethical conduct. </w:t>
      </w:r>
    </w:p>
    <w:p w14:paraId="2BB5335E" w14:textId="77777777" w:rsidR="0070614E" w:rsidRDefault="0070614E" w:rsidP="0070614E">
      <w:pPr>
        <w:spacing w:line="240" w:lineRule="auto"/>
        <w:rPr>
          <w:rFonts w:ascii="Times New Roman" w:hAnsi="Times New Roman" w:cs="Times New Roman"/>
          <w:sz w:val="24"/>
          <w:szCs w:val="24"/>
        </w:rPr>
      </w:pPr>
      <w:r>
        <w:rPr>
          <w:rFonts w:ascii="Times New Roman" w:hAnsi="Times New Roman" w:cs="Times New Roman"/>
          <w:sz w:val="24"/>
          <w:szCs w:val="24"/>
        </w:rPr>
        <w:t xml:space="preserve">I certify that I have read the BCA Standards of Ethical Conduct and have been trained as to my responsibilities in accordance with stated standards. </w:t>
      </w:r>
    </w:p>
    <w:p w14:paraId="22F284D0" w14:textId="1A925FB4" w:rsidR="0010165B" w:rsidRPr="0010165B" w:rsidRDefault="00995B9E" w:rsidP="0070614E">
      <w:pPr>
        <w:spacing w:line="240" w:lineRule="auto"/>
      </w:pPr>
      <w:r>
        <w:rPr>
          <w:rFonts w:ascii="Times New Roman" w:hAnsi="Times New Roman" w:cs="Times New Roman"/>
          <w:sz w:val="24"/>
          <w:szCs w:val="24"/>
        </w:rPr>
        <w:t>This policy document can be accessed</w:t>
      </w:r>
      <w:r w:rsidR="0010165B">
        <w:rPr>
          <w:rFonts w:ascii="Times New Roman" w:hAnsi="Times New Roman" w:cs="Times New Roman"/>
          <w:sz w:val="24"/>
          <w:szCs w:val="24"/>
        </w:rPr>
        <w:t xml:space="preserve">: </w:t>
      </w:r>
      <w:hyperlink r:id="rId10" w:history="1">
        <w:r w:rsidR="0010165B">
          <w:rPr>
            <w:rStyle w:val="Hyperlink"/>
          </w:rPr>
          <w:t>bethelnsb.org/</w:t>
        </w:r>
        <w:proofErr w:type="spellStart"/>
        <w:r w:rsidR="0010165B">
          <w:rPr>
            <w:rStyle w:val="Hyperlink"/>
          </w:rPr>
          <w:t>christianeducation</w:t>
        </w:r>
        <w:proofErr w:type="spellEnd"/>
        <w:r w:rsidR="0010165B">
          <w:rPr>
            <w:rStyle w:val="Hyperlink"/>
          </w:rPr>
          <w:t>/events-2/</w:t>
        </w:r>
      </w:hyperlink>
      <w:r w:rsidR="0010165B">
        <w:t>.</w:t>
      </w:r>
    </w:p>
    <w:p w14:paraId="2BB53360" w14:textId="77777777" w:rsidR="0070614E" w:rsidRDefault="0070614E" w:rsidP="0070614E">
      <w:pPr>
        <w:spacing w:line="240" w:lineRule="auto"/>
        <w:rPr>
          <w:rFonts w:ascii="Times New Roman" w:hAnsi="Times New Roman" w:cs="Times New Roman"/>
          <w:sz w:val="24"/>
          <w:szCs w:val="24"/>
        </w:rPr>
      </w:pPr>
    </w:p>
    <w:p w14:paraId="2BB53361" w14:textId="77777777" w:rsidR="0070614E" w:rsidRDefault="0070614E" w:rsidP="0070614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r>
        <w:rPr>
          <w:rFonts w:ascii="Times New Roman" w:hAnsi="Times New Roman" w:cs="Times New Roman"/>
          <w:sz w:val="24"/>
          <w:szCs w:val="24"/>
        </w:rPr>
        <w:tab/>
        <w:t>____________________________________</w:t>
      </w:r>
    </w:p>
    <w:p w14:paraId="2BB53362" w14:textId="77777777" w:rsidR="0070614E" w:rsidRPr="0070614E" w:rsidRDefault="0070614E" w:rsidP="0070614E">
      <w:pPr>
        <w:spacing w:after="0" w:line="240" w:lineRule="auto"/>
        <w:rPr>
          <w:rFonts w:ascii="Times New Roman" w:hAnsi="Times New Roman" w:cs="Times New Roman"/>
          <w:i/>
          <w:sz w:val="24"/>
          <w:szCs w:val="24"/>
        </w:rPr>
      </w:pPr>
      <w:r w:rsidRPr="0070614E">
        <w:rPr>
          <w:rFonts w:ascii="Times New Roman" w:hAnsi="Times New Roman" w:cs="Times New Roman"/>
          <w:i/>
          <w:sz w:val="24"/>
          <w:szCs w:val="24"/>
        </w:rPr>
        <w:t>(Print Full Name)</w:t>
      </w:r>
      <w:r w:rsidRPr="0070614E">
        <w:rPr>
          <w:rFonts w:ascii="Times New Roman" w:hAnsi="Times New Roman" w:cs="Times New Roman"/>
          <w:i/>
          <w:sz w:val="24"/>
          <w:szCs w:val="24"/>
        </w:rPr>
        <w:tab/>
      </w:r>
      <w:r w:rsidRPr="0070614E">
        <w:rPr>
          <w:rFonts w:ascii="Times New Roman" w:hAnsi="Times New Roman" w:cs="Times New Roman"/>
          <w:i/>
          <w:sz w:val="24"/>
          <w:szCs w:val="24"/>
        </w:rPr>
        <w:tab/>
      </w:r>
      <w:r w:rsidRPr="0070614E">
        <w:rPr>
          <w:rFonts w:ascii="Times New Roman" w:hAnsi="Times New Roman" w:cs="Times New Roman"/>
          <w:i/>
          <w:sz w:val="24"/>
          <w:szCs w:val="24"/>
        </w:rPr>
        <w:tab/>
      </w:r>
      <w:r w:rsidRPr="0070614E">
        <w:rPr>
          <w:rFonts w:ascii="Times New Roman" w:hAnsi="Times New Roman" w:cs="Times New Roman"/>
          <w:i/>
          <w:sz w:val="24"/>
          <w:szCs w:val="24"/>
        </w:rPr>
        <w:tab/>
      </w:r>
      <w:r w:rsidRPr="0070614E">
        <w:rPr>
          <w:rFonts w:ascii="Times New Roman" w:hAnsi="Times New Roman" w:cs="Times New Roman"/>
          <w:i/>
          <w:sz w:val="24"/>
          <w:szCs w:val="24"/>
        </w:rPr>
        <w:tab/>
        <w:t>(Signature/Date)</w:t>
      </w:r>
    </w:p>
    <w:p w14:paraId="2BB53363" w14:textId="77777777" w:rsidR="0048605D" w:rsidRPr="0070614E" w:rsidRDefault="0048605D" w:rsidP="0070614E">
      <w:pPr>
        <w:spacing w:line="240" w:lineRule="auto"/>
        <w:rPr>
          <w:rFonts w:ascii="Times New Roman" w:hAnsi="Times New Roman" w:cs="Times New Roman"/>
          <w:sz w:val="24"/>
          <w:szCs w:val="24"/>
        </w:rPr>
      </w:pPr>
    </w:p>
    <w:sectPr w:rsidR="0048605D" w:rsidRPr="0070614E" w:rsidSect="0014472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BBCCB" w14:textId="77777777" w:rsidR="0014472A" w:rsidRDefault="0014472A" w:rsidP="004F22BF">
      <w:pPr>
        <w:spacing w:after="0" w:line="240" w:lineRule="auto"/>
      </w:pPr>
      <w:r>
        <w:separator/>
      </w:r>
    </w:p>
  </w:endnote>
  <w:endnote w:type="continuationSeparator" w:id="0">
    <w:p w14:paraId="7AB462DC" w14:textId="77777777" w:rsidR="0014472A" w:rsidRDefault="0014472A" w:rsidP="004F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38958"/>
      <w:docPartObj>
        <w:docPartGallery w:val="Page Numbers (Bottom of Page)"/>
        <w:docPartUnique/>
      </w:docPartObj>
    </w:sdtPr>
    <w:sdtContent>
      <w:p w14:paraId="2BB53368" w14:textId="77777777" w:rsidR="004F22BF" w:rsidRDefault="00997813">
        <w:pPr>
          <w:pStyle w:val="Footer"/>
          <w:jc w:val="center"/>
        </w:pPr>
        <w:r>
          <w:fldChar w:fldCharType="begin"/>
        </w:r>
        <w:r>
          <w:instrText xml:space="preserve"> PAGE   \* MERGEFORMAT </w:instrText>
        </w:r>
        <w:r>
          <w:fldChar w:fldCharType="separate"/>
        </w:r>
        <w:r w:rsidR="003D3710">
          <w:rPr>
            <w:noProof/>
          </w:rPr>
          <w:t>4</w:t>
        </w:r>
        <w:r>
          <w:rPr>
            <w:noProof/>
          </w:rPr>
          <w:fldChar w:fldCharType="end"/>
        </w:r>
      </w:p>
    </w:sdtContent>
  </w:sdt>
  <w:p w14:paraId="2BB53369" w14:textId="77777777" w:rsidR="004F22BF" w:rsidRDefault="004F2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25664" w14:textId="77777777" w:rsidR="0014472A" w:rsidRDefault="0014472A" w:rsidP="004F22BF">
      <w:pPr>
        <w:spacing w:after="0" w:line="240" w:lineRule="auto"/>
      </w:pPr>
      <w:r>
        <w:separator/>
      </w:r>
    </w:p>
  </w:footnote>
  <w:footnote w:type="continuationSeparator" w:id="0">
    <w:p w14:paraId="0249DA3C" w14:textId="77777777" w:rsidR="0014472A" w:rsidRDefault="0014472A" w:rsidP="004F2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4A3F"/>
    <w:multiLevelType w:val="hybridMultilevel"/>
    <w:tmpl w:val="46A808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C41C1E"/>
    <w:multiLevelType w:val="hybridMultilevel"/>
    <w:tmpl w:val="7DEE73E2"/>
    <w:lvl w:ilvl="0" w:tplc="EF88F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393753"/>
    <w:multiLevelType w:val="hybridMultilevel"/>
    <w:tmpl w:val="CCB84B30"/>
    <w:lvl w:ilvl="0" w:tplc="A0F8B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E22D12"/>
    <w:multiLevelType w:val="hybridMultilevel"/>
    <w:tmpl w:val="2B3AA860"/>
    <w:lvl w:ilvl="0" w:tplc="9E3266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6C3D5B"/>
    <w:multiLevelType w:val="hybridMultilevel"/>
    <w:tmpl w:val="BF7C7BBC"/>
    <w:lvl w:ilvl="0" w:tplc="9CAE6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FD4364"/>
    <w:multiLevelType w:val="hybridMultilevel"/>
    <w:tmpl w:val="1FB48C52"/>
    <w:lvl w:ilvl="0" w:tplc="F1061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F07FE6"/>
    <w:multiLevelType w:val="hybridMultilevel"/>
    <w:tmpl w:val="968269DC"/>
    <w:lvl w:ilvl="0" w:tplc="35320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507846">
    <w:abstractNumId w:val="6"/>
  </w:num>
  <w:num w:numId="2" w16cid:durableId="1246185796">
    <w:abstractNumId w:val="2"/>
  </w:num>
  <w:num w:numId="3" w16cid:durableId="1145775868">
    <w:abstractNumId w:val="1"/>
  </w:num>
  <w:num w:numId="4" w16cid:durableId="1721243500">
    <w:abstractNumId w:val="5"/>
  </w:num>
  <w:num w:numId="5" w16cid:durableId="580452979">
    <w:abstractNumId w:val="4"/>
  </w:num>
  <w:num w:numId="6" w16cid:durableId="985205367">
    <w:abstractNumId w:val="3"/>
  </w:num>
  <w:num w:numId="7" w16cid:durableId="204744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5D"/>
    <w:rsid w:val="00092202"/>
    <w:rsid w:val="000A7A0F"/>
    <w:rsid w:val="0010165B"/>
    <w:rsid w:val="0013473D"/>
    <w:rsid w:val="00135C5B"/>
    <w:rsid w:val="0014472A"/>
    <w:rsid w:val="00195D82"/>
    <w:rsid w:val="001C5B17"/>
    <w:rsid w:val="001D665E"/>
    <w:rsid w:val="00255A90"/>
    <w:rsid w:val="002A38CB"/>
    <w:rsid w:val="00321869"/>
    <w:rsid w:val="003D3710"/>
    <w:rsid w:val="003F48EF"/>
    <w:rsid w:val="004211E9"/>
    <w:rsid w:val="0042512B"/>
    <w:rsid w:val="004748C9"/>
    <w:rsid w:val="0048605D"/>
    <w:rsid w:val="004F22BF"/>
    <w:rsid w:val="00517559"/>
    <w:rsid w:val="00527A9C"/>
    <w:rsid w:val="005451D8"/>
    <w:rsid w:val="005A6F34"/>
    <w:rsid w:val="005C60D0"/>
    <w:rsid w:val="005C73D2"/>
    <w:rsid w:val="00644FA6"/>
    <w:rsid w:val="00665E6C"/>
    <w:rsid w:val="006A5B54"/>
    <w:rsid w:val="0070614E"/>
    <w:rsid w:val="00783989"/>
    <w:rsid w:val="007F31CC"/>
    <w:rsid w:val="00871438"/>
    <w:rsid w:val="00877325"/>
    <w:rsid w:val="00884883"/>
    <w:rsid w:val="00894EF5"/>
    <w:rsid w:val="00920F79"/>
    <w:rsid w:val="009234CC"/>
    <w:rsid w:val="00943377"/>
    <w:rsid w:val="00946A30"/>
    <w:rsid w:val="00995B9E"/>
    <w:rsid w:val="00997813"/>
    <w:rsid w:val="009F5D17"/>
    <w:rsid w:val="00A13098"/>
    <w:rsid w:val="00A35442"/>
    <w:rsid w:val="00AF7369"/>
    <w:rsid w:val="00AF76CD"/>
    <w:rsid w:val="00B86C2E"/>
    <w:rsid w:val="00C14CB0"/>
    <w:rsid w:val="00C649C2"/>
    <w:rsid w:val="00C719C1"/>
    <w:rsid w:val="00C84B47"/>
    <w:rsid w:val="00CC2919"/>
    <w:rsid w:val="00CE3617"/>
    <w:rsid w:val="00D84A2C"/>
    <w:rsid w:val="00DD741B"/>
    <w:rsid w:val="00E27E21"/>
    <w:rsid w:val="00F5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3313"/>
  <w15:docId w15:val="{6E0BE2D1-C127-4A4A-B58A-EF99D673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05D"/>
    <w:pPr>
      <w:ind w:left="720"/>
      <w:contextualSpacing/>
    </w:pPr>
  </w:style>
  <w:style w:type="character" w:styleId="Hyperlink">
    <w:name w:val="Hyperlink"/>
    <w:basedOn w:val="DefaultParagraphFont"/>
    <w:uiPriority w:val="99"/>
    <w:unhideWhenUsed/>
    <w:rsid w:val="00A35442"/>
    <w:rPr>
      <w:color w:val="0000FF" w:themeColor="hyperlink"/>
      <w:u w:val="single"/>
    </w:rPr>
  </w:style>
  <w:style w:type="paragraph" w:styleId="Header">
    <w:name w:val="header"/>
    <w:basedOn w:val="Normal"/>
    <w:link w:val="HeaderChar"/>
    <w:uiPriority w:val="99"/>
    <w:semiHidden/>
    <w:unhideWhenUsed/>
    <w:rsid w:val="004F22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22BF"/>
  </w:style>
  <w:style w:type="paragraph" w:styleId="Footer">
    <w:name w:val="footer"/>
    <w:basedOn w:val="Normal"/>
    <w:link w:val="FooterChar"/>
    <w:uiPriority w:val="99"/>
    <w:unhideWhenUsed/>
    <w:rsid w:val="004F2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2BF"/>
  </w:style>
  <w:style w:type="paragraph" w:customStyle="1" w:styleId="Default">
    <w:name w:val="Default"/>
    <w:rsid w:val="003D37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95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znecd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arter@bethelnsb.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ethelnsb.org/christianeducation/events-2/" TargetMode="External"/><Relationship Id="rId4" Type="http://schemas.openxmlformats.org/officeDocument/2006/relationships/webSettings" Target="webSettings.xml"/><Relationship Id="rId9" Type="http://schemas.openxmlformats.org/officeDocument/2006/relationships/hyperlink" Target="http://www.dcf.state.fl.us./abuse/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Bethel Baptist</cp:lastModifiedBy>
  <cp:revision>6</cp:revision>
  <cp:lastPrinted>2024-04-26T02:36:00Z</cp:lastPrinted>
  <dcterms:created xsi:type="dcterms:W3CDTF">2024-04-26T02:29:00Z</dcterms:created>
  <dcterms:modified xsi:type="dcterms:W3CDTF">2024-04-26T03:07:00Z</dcterms:modified>
</cp:coreProperties>
</file>